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577" w:rsidRPr="00D70FB1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70FB1">
        <w:rPr>
          <w:rFonts w:ascii="Times New Roman" w:hAnsi="Times New Roman" w:cs="Times New Roman"/>
          <w:sz w:val="28"/>
          <w:szCs w:val="28"/>
        </w:rPr>
        <w:t>Информация о выполнении плана по противодействию коррупции</w:t>
      </w:r>
    </w:p>
    <w:p w:rsidR="00F90577" w:rsidRPr="00D70FB1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70FB1">
        <w:rPr>
          <w:rFonts w:ascii="Times New Roman" w:hAnsi="Times New Roman" w:cs="Times New Roman"/>
          <w:sz w:val="28"/>
          <w:szCs w:val="28"/>
        </w:rPr>
        <w:t xml:space="preserve">в ГКУ </w:t>
      </w:r>
      <w:r w:rsidR="004B43BF" w:rsidRPr="00D70FB1">
        <w:rPr>
          <w:rFonts w:ascii="Times New Roman" w:hAnsi="Times New Roman" w:cs="Times New Roman"/>
          <w:sz w:val="28"/>
          <w:szCs w:val="28"/>
        </w:rPr>
        <w:t xml:space="preserve">СО КК «Ейский </w:t>
      </w:r>
      <w:r w:rsidR="00595DF8" w:rsidRPr="00D70FB1">
        <w:rPr>
          <w:rFonts w:ascii="Times New Roman" w:hAnsi="Times New Roman" w:cs="Times New Roman"/>
          <w:sz w:val="28"/>
          <w:szCs w:val="28"/>
        </w:rPr>
        <w:t>детский дом-интернат</w:t>
      </w:r>
      <w:r w:rsidR="004B43BF" w:rsidRPr="00D70FB1">
        <w:rPr>
          <w:rFonts w:ascii="Times New Roman" w:hAnsi="Times New Roman" w:cs="Times New Roman"/>
          <w:sz w:val="28"/>
          <w:szCs w:val="28"/>
        </w:rPr>
        <w:t>»</w:t>
      </w:r>
    </w:p>
    <w:p w:rsidR="00F90577" w:rsidRPr="00D70FB1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70FB1">
        <w:rPr>
          <w:rFonts w:ascii="Times New Roman" w:hAnsi="Times New Roman" w:cs="Times New Roman"/>
          <w:sz w:val="28"/>
          <w:szCs w:val="28"/>
        </w:rPr>
        <w:t xml:space="preserve">за </w:t>
      </w:r>
      <w:r w:rsidR="00547769">
        <w:rPr>
          <w:rFonts w:ascii="Times New Roman" w:hAnsi="Times New Roman" w:cs="Times New Roman"/>
          <w:sz w:val="28"/>
          <w:szCs w:val="28"/>
        </w:rPr>
        <w:t xml:space="preserve">третий </w:t>
      </w:r>
      <w:r w:rsidRPr="00D70FB1">
        <w:rPr>
          <w:rFonts w:ascii="Times New Roman" w:hAnsi="Times New Roman" w:cs="Times New Roman"/>
          <w:sz w:val="28"/>
          <w:szCs w:val="28"/>
        </w:rPr>
        <w:t>квартал 20</w:t>
      </w:r>
      <w:r w:rsidR="00C757C0" w:rsidRPr="00D70FB1">
        <w:rPr>
          <w:rFonts w:ascii="Times New Roman" w:hAnsi="Times New Roman" w:cs="Times New Roman"/>
          <w:sz w:val="28"/>
          <w:szCs w:val="28"/>
        </w:rPr>
        <w:t>2</w:t>
      </w:r>
      <w:r w:rsidR="00DB12E8">
        <w:rPr>
          <w:rFonts w:ascii="Times New Roman" w:hAnsi="Times New Roman" w:cs="Times New Roman"/>
          <w:sz w:val="28"/>
          <w:szCs w:val="28"/>
        </w:rPr>
        <w:t>2</w:t>
      </w:r>
      <w:r w:rsidRPr="00D70FB1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F90577" w:rsidRPr="00D70FB1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606" w:type="dxa"/>
        <w:tblLook w:val="04A0" w:firstRow="1" w:lastRow="0" w:firstColumn="1" w:lastColumn="0" w:noHBand="0" w:noVBand="1"/>
      </w:tblPr>
      <w:tblGrid>
        <w:gridCol w:w="826"/>
        <w:gridCol w:w="8"/>
        <w:gridCol w:w="6869"/>
        <w:gridCol w:w="6903"/>
      </w:tblGrid>
      <w:tr w:rsidR="00F90577" w:rsidRPr="00D70FB1" w:rsidTr="00353074">
        <w:trPr>
          <w:trHeight w:val="442"/>
        </w:trPr>
        <w:tc>
          <w:tcPr>
            <w:tcW w:w="826" w:type="dxa"/>
            <w:vAlign w:val="center"/>
          </w:tcPr>
          <w:p w:rsidR="00F90577" w:rsidRPr="00D70FB1" w:rsidRDefault="00F90577" w:rsidP="004B43BF">
            <w:pPr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877" w:type="dxa"/>
            <w:gridSpan w:val="2"/>
            <w:vAlign w:val="center"/>
          </w:tcPr>
          <w:p w:rsidR="00F90577" w:rsidRPr="00D70FB1" w:rsidRDefault="00F90577" w:rsidP="004B43BF">
            <w:pPr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6903" w:type="dxa"/>
            <w:vAlign w:val="center"/>
          </w:tcPr>
          <w:p w:rsidR="00F90577" w:rsidRPr="00D70FB1" w:rsidRDefault="00F90577" w:rsidP="00353074">
            <w:pPr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Отчёт о выполнении мероприятия</w:t>
            </w:r>
          </w:p>
        </w:tc>
      </w:tr>
      <w:tr w:rsidR="00F90577" w:rsidRPr="00D70FB1" w:rsidTr="00246767">
        <w:trPr>
          <w:trHeight w:val="1126"/>
        </w:trPr>
        <w:tc>
          <w:tcPr>
            <w:tcW w:w="826" w:type="dxa"/>
            <w:vAlign w:val="center"/>
          </w:tcPr>
          <w:p w:rsidR="00F90577" w:rsidRPr="00D70FB1" w:rsidRDefault="004D5DD8" w:rsidP="004B43BF">
            <w:pPr>
              <w:spacing w:before="4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90577" w:rsidRPr="00D7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7" w:type="dxa"/>
            <w:gridSpan w:val="2"/>
            <w:vAlign w:val="center"/>
          </w:tcPr>
          <w:p w:rsidR="00F90577" w:rsidRPr="00D70FB1" w:rsidRDefault="004B43BF" w:rsidP="004B43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Обеспечение выполнения требований</w:t>
            </w:r>
            <w:r w:rsidR="00F90577" w:rsidRPr="00D70FB1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Федерального закона «О контрактной системе в сфере закупок товаров, работ услуг для обеспечения государственных и муници</w:t>
            </w:r>
            <w:r w:rsidR="00730AC9" w:rsidRPr="00D70FB1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пальных нужд» от 05.04.2013г. №</w:t>
            </w:r>
            <w:r w:rsidR="00F90577" w:rsidRPr="00D70FB1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44-ФЗ.</w:t>
            </w:r>
          </w:p>
        </w:tc>
        <w:tc>
          <w:tcPr>
            <w:tcW w:w="6903" w:type="dxa"/>
            <w:vAlign w:val="center"/>
          </w:tcPr>
          <w:p w:rsidR="00F90577" w:rsidRPr="00D70FB1" w:rsidRDefault="00F90577" w:rsidP="005D12EE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Выполн</w:t>
            </w:r>
            <w:r w:rsidR="008E43F9" w:rsidRPr="00D70FB1">
              <w:rPr>
                <w:rFonts w:ascii="Times New Roman" w:hAnsi="Times New Roman" w:cs="Times New Roman"/>
                <w:sz w:val="28"/>
                <w:szCs w:val="28"/>
              </w:rPr>
              <w:t>яется постоянно</w:t>
            </w:r>
          </w:p>
          <w:p w:rsidR="003E4151" w:rsidRPr="00D70FB1" w:rsidRDefault="00F90577" w:rsidP="005D12EE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(ответственны</w:t>
            </w:r>
            <w:r w:rsidR="00B52823" w:rsidRPr="00D70FB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 – экономист </w:t>
            </w:r>
            <w:r w:rsidR="00705192" w:rsidRPr="00D70FB1">
              <w:rPr>
                <w:rFonts w:ascii="Times New Roman" w:hAnsi="Times New Roman" w:cs="Times New Roman"/>
                <w:sz w:val="28"/>
                <w:szCs w:val="28"/>
              </w:rPr>
              <w:t>Скрябина А.Р.</w:t>
            </w:r>
            <w:r w:rsidR="003E4151" w:rsidRPr="00D70FB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90577" w:rsidRPr="00D70FB1" w:rsidRDefault="008E43F9" w:rsidP="005D12EE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3E4151" w:rsidRPr="00D70FB1">
              <w:rPr>
                <w:rFonts w:ascii="Times New Roman" w:hAnsi="Times New Roman" w:cs="Times New Roman"/>
                <w:sz w:val="28"/>
                <w:szCs w:val="28"/>
              </w:rPr>
              <w:t>рисконсульт Беляев Е.В.</w:t>
            </w:r>
            <w:r w:rsidR="00F90577" w:rsidRPr="00D70FB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E43F9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914466" w:rsidRPr="00D70FB1" w:rsidRDefault="00914466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3F9" w:rsidRPr="00D70FB1" w:rsidRDefault="00246767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E43F9" w:rsidRPr="00D7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8E43F9" w:rsidRPr="00D70FB1" w:rsidRDefault="008E43F9" w:rsidP="004B43BF">
            <w:pPr>
              <w:ind w:left="-5"/>
              <w:jc w:val="both"/>
              <w:rPr>
                <w:rStyle w:val="95pt"/>
                <w:rFonts w:eastAsiaTheme="minorHAnsi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соблюдения </w:t>
            </w:r>
            <w:r w:rsidRPr="00D70FB1">
              <w:rPr>
                <w:rStyle w:val="95pt"/>
                <w:rFonts w:eastAsiaTheme="minorHAnsi"/>
                <w:sz w:val="28"/>
                <w:szCs w:val="28"/>
              </w:rPr>
              <w:t>требований, установленных Федеральн</w:t>
            </w:r>
            <w:r w:rsidR="00730AC9" w:rsidRPr="00D70FB1">
              <w:rPr>
                <w:rStyle w:val="95pt"/>
                <w:rFonts w:eastAsiaTheme="minorHAnsi"/>
                <w:sz w:val="28"/>
                <w:szCs w:val="28"/>
              </w:rPr>
              <w:t>ым Законом от 05.04.2013 года №</w:t>
            </w:r>
            <w:r w:rsidRPr="00D70FB1">
              <w:rPr>
                <w:rStyle w:val="95pt"/>
                <w:rFonts w:eastAsiaTheme="minorHAnsi"/>
                <w:sz w:val="28"/>
                <w:szCs w:val="28"/>
              </w:rPr>
              <w:t>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  <w:tc>
          <w:tcPr>
            <w:tcW w:w="6903" w:type="dxa"/>
            <w:vAlign w:val="center"/>
          </w:tcPr>
          <w:p w:rsidR="00B52823" w:rsidRPr="00D70FB1" w:rsidRDefault="00B52823" w:rsidP="005D12EE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Выполняется постоянно</w:t>
            </w:r>
          </w:p>
          <w:p w:rsidR="008E43F9" w:rsidRPr="00D70FB1" w:rsidRDefault="00B52823" w:rsidP="005D12EE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E43F9"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(ответственный – экономист </w:t>
            </w:r>
            <w:r w:rsidR="00705192" w:rsidRPr="00D70FB1">
              <w:rPr>
                <w:rFonts w:ascii="Times New Roman" w:hAnsi="Times New Roman" w:cs="Times New Roman"/>
                <w:sz w:val="28"/>
                <w:szCs w:val="28"/>
              </w:rPr>
              <w:t>Скрябина А.Р.</w:t>
            </w:r>
            <w:r w:rsidR="008E43F9" w:rsidRPr="00D70FB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E43F9" w:rsidRPr="00D70FB1" w:rsidRDefault="008E43F9" w:rsidP="005D12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юрисконсульт Беляев Е.В.)</w:t>
            </w:r>
          </w:p>
        </w:tc>
      </w:tr>
      <w:tr w:rsidR="009E04BF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9E04BF" w:rsidRPr="00D70FB1" w:rsidRDefault="00246767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E04BF" w:rsidRPr="00D7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9E04BF" w:rsidRPr="00D70FB1" w:rsidRDefault="009E04BF" w:rsidP="0085365D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Style w:val="95pt"/>
                <w:rFonts w:eastAsiaTheme="minorHAnsi"/>
                <w:sz w:val="28"/>
                <w:szCs w:val="28"/>
              </w:rPr>
              <w:t xml:space="preserve">Обеспечение размещения информации по </w:t>
            </w:r>
            <w:r w:rsidR="0085365D" w:rsidRPr="00D70FB1">
              <w:rPr>
                <w:rStyle w:val="95pt"/>
                <w:rFonts w:eastAsiaTheme="minorHAnsi"/>
                <w:sz w:val="28"/>
                <w:szCs w:val="28"/>
              </w:rPr>
              <w:t xml:space="preserve">закупочной </w:t>
            </w:r>
            <w:r w:rsidRPr="00D70FB1">
              <w:rPr>
                <w:rStyle w:val="95pt"/>
                <w:rFonts w:eastAsiaTheme="minorHAnsi"/>
                <w:sz w:val="28"/>
                <w:szCs w:val="28"/>
              </w:rPr>
              <w:t>деятельности</w:t>
            </w:r>
            <w:r w:rsidR="0085365D" w:rsidRPr="00D70FB1">
              <w:rPr>
                <w:rStyle w:val="95pt"/>
                <w:rFonts w:eastAsiaTheme="minorHAnsi"/>
                <w:sz w:val="28"/>
                <w:szCs w:val="28"/>
              </w:rPr>
              <w:t xml:space="preserve"> учреждения</w:t>
            </w:r>
            <w:r w:rsidRPr="00D70FB1">
              <w:rPr>
                <w:rStyle w:val="95pt"/>
                <w:rFonts w:eastAsiaTheme="minorHAnsi"/>
                <w:sz w:val="28"/>
                <w:szCs w:val="28"/>
              </w:rPr>
              <w:t xml:space="preserve"> на официальном веб-сайте </w:t>
            </w:r>
            <w:r w:rsidR="006A0CB2" w:rsidRPr="00D70FB1">
              <w:rPr>
                <w:rStyle w:val="95pt"/>
                <w:rFonts w:eastAsiaTheme="minorHAnsi"/>
                <w:sz w:val="28"/>
                <w:szCs w:val="28"/>
              </w:rPr>
              <w:t>по осуществлению закупок</w:t>
            </w:r>
            <w:r w:rsidR="00D70FB1">
              <w:rPr>
                <w:rStyle w:val="95pt"/>
                <w:rFonts w:eastAsiaTheme="minorHAnsi"/>
                <w:sz w:val="28"/>
                <w:szCs w:val="28"/>
              </w:rPr>
              <w:t>, иных сайтах, содержащих сведения об учреждении и его деятельности</w:t>
            </w:r>
            <w:r w:rsidRPr="00D70FB1">
              <w:rPr>
                <w:rStyle w:val="95pt"/>
                <w:rFonts w:eastAsiaTheme="minorHAnsi"/>
                <w:sz w:val="28"/>
                <w:szCs w:val="28"/>
              </w:rPr>
              <w:t>.</w:t>
            </w:r>
          </w:p>
        </w:tc>
        <w:tc>
          <w:tcPr>
            <w:tcW w:w="6903" w:type="dxa"/>
            <w:vAlign w:val="center"/>
          </w:tcPr>
          <w:p w:rsidR="009E04BF" w:rsidRPr="00D70FB1" w:rsidRDefault="00914466" w:rsidP="005D12EE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Выполняется </w:t>
            </w:r>
            <w:r w:rsidR="00520A23" w:rsidRPr="00D70FB1">
              <w:rPr>
                <w:rFonts w:ascii="Times New Roman" w:hAnsi="Times New Roman" w:cs="Times New Roman"/>
                <w:sz w:val="28"/>
                <w:szCs w:val="28"/>
              </w:rPr>
              <w:t>по мере осуществления закупок</w:t>
            </w:r>
          </w:p>
          <w:p w:rsidR="009E04BF" w:rsidRPr="00D70FB1" w:rsidRDefault="009E04BF" w:rsidP="005D12EE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(ответственный –</w:t>
            </w:r>
            <w:r w:rsidR="006A0CB2"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 экономист </w:t>
            </w:r>
            <w:r w:rsidR="00705192" w:rsidRPr="00D70FB1">
              <w:rPr>
                <w:rFonts w:ascii="Times New Roman" w:hAnsi="Times New Roman" w:cs="Times New Roman"/>
                <w:sz w:val="28"/>
                <w:szCs w:val="28"/>
              </w:rPr>
              <w:t>Скрябина А.Р.</w:t>
            </w: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106042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106042" w:rsidRPr="00D70FB1" w:rsidRDefault="00246767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06042" w:rsidRPr="00D7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106042" w:rsidRPr="00547769" w:rsidRDefault="00106042" w:rsidP="00C757C0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7769">
              <w:rPr>
                <w:rFonts w:ascii="Times New Roman" w:eastAsia="Calibri" w:hAnsi="Times New Roman" w:cs="Times New Roman"/>
                <w:sz w:val="28"/>
                <w:szCs w:val="28"/>
              </w:rPr>
              <w:t>Направление отчетной информации по вопросам антикоррупционной деятельности в учреждении</w:t>
            </w:r>
          </w:p>
        </w:tc>
        <w:tc>
          <w:tcPr>
            <w:tcW w:w="6903" w:type="dxa"/>
            <w:vAlign w:val="center"/>
          </w:tcPr>
          <w:p w:rsidR="00106042" w:rsidRPr="00547769" w:rsidRDefault="00106042" w:rsidP="005D12E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776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Выполнено в </w:t>
            </w:r>
            <w:r w:rsidR="00547769" w:rsidRPr="00547769">
              <w:rPr>
                <w:rFonts w:ascii="Times New Roman" w:eastAsia="Calibri" w:hAnsi="Times New Roman" w:cs="Times New Roman"/>
                <w:sz w:val="28"/>
                <w:szCs w:val="28"/>
              </w:rPr>
              <w:t>сентябре</w:t>
            </w:r>
            <w:r w:rsidRPr="0054776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202</w:t>
            </w:r>
            <w:r w:rsidR="00DB12E8" w:rsidRPr="00547769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Pr="00547769">
              <w:rPr>
                <w:rFonts w:ascii="Times New Roman" w:eastAsia="Calibri" w:hAnsi="Times New Roman" w:cs="Times New Roman"/>
                <w:sz w:val="28"/>
                <w:szCs w:val="28"/>
              </w:rPr>
              <w:t>г.</w:t>
            </w:r>
          </w:p>
          <w:p w:rsidR="00106042" w:rsidRPr="00547769" w:rsidRDefault="00106042" w:rsidP="005D12E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7769">
              <w:rPr>
                <w:rFonts w:ascii="Times New Roman" w:eastAsia="Calibri" w:hAnsi="Times New Roman" w:cs="Times New Roman"/>
                <w:sz w:val="28"/>
                <w:szCs w:val="28"/>
              </w:rPr>
              <w:t>(ответственный – юрисконсульт Беляев Е.В.)</w:t>
            </w:r>
          </w:p>
        </w:tc>
      </w:tr>
      <w:tr w:rsidR="00143001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143001" w:rsidRPr="00D70FB1" w:rsidRDefault="00D70FB1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43001" w:rsidRPr="00D7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143001" w:rsidRPr="00547769" w:rsidRDefault="00143001" w:rsidP="00C757C0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7769">
              <w:rPr>
                <w:rFonts w:ascii="Times New Roman" w:eastAsia="Calibri" w:hAnsi="Times New Roman" w:cs="Times New Roman"/>
                <w:sz w:val="28"/>
                <w:szCs w:val="28"/>
              </w:rPr>
              <w:t>Минимизирование количества контрактов, заключаемых без проведения конкурсных процедур.</w:t>
            </w:r>
          </w:p>
        </w:tc>
        <w:tc>
          <w:tcPr>
            <w:tcW w:w="6903" w:type="dxa"/>
            <w:vAlign w:val="center"/>
          </w:tcPr>
          <w:p w:rsidR="00143001" w:rsidRPr="00547769" w:rsidRDefault="00143001" w:rsidP="005D12EE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7769">
              <w:rPr>
                <w:rFonts w:ascii="Times New Roman" w:eastAsia="Calibri" w:hAnsi="Times New Roman" w:cs="Times New Roman"/>
                <w:sz w:val="28"/>
                <w:szCs w:val="28"/>
              </w:rPr>
              <w:t>Выполн</w:t>
            </w:r>
            <w:r w:rsidR="00D70FB1" w:rsidRPr="00547769">
              <w:rPr>
                <w:rFonts w:ascii="Times New Roman" w:eastAsia="Calibri" w:hAnsi="Times New Roman" w:cs="Times New Roman"/>
                <w:sz w:val="28"/>
                <w:szCs w:val="28"/>
              </w:rPr>
              <w:t>яется постоянно</w:t>
            </w:r>
          </w:p>
          <w:p w:rsidR="00143001" w:rsidRPr="00547769" w:rsidRDefault="00143001" w:rsidP="005D12E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7769">
              <w:rPr>
                <w:rFonts w:ascii="Times New Roman" w:eastAsia="Calibri" w:hAnsi="Times New Roman" w:cs="Times New Roman"/>
                <w:sz w:val="28"/>
                <w:szCs w:val="28"/>
              </w:rPr>
              <w:t>(ответственный – экономист Скрябина А.Р.</w:t>
            </w:r>
            <w:r w:rsidR="00D70FB1" w:rsidRPr="00547769">
              <w:rPr>
                <w:rFonts w:ascii="Times New Roman" w:eastAsia="Calibri" w:hAnsi="Times New Roman" w:cs="Times New Roman"/>
                <w:sz w:val="28"/>
                <w:szCs w:val="28"/>
              </w:rPr>
              <w:t>, юрисконсульт Беляев Е.В.</w:t>
            </w:r>
            <w:r w:rsidRPr="00547769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</w:tr>
      <w:tr w:rsidR="00143001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143001" w:rsidRPr="00D70FB1" w:rsidRDefault="00D70FB1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="00143001" w:rsidRPr="00D7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143001" w:rsidRPr="00547769" w:rsidRDefault="00547769" w:rsidP="00C757C0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7769">
              <w:rPr>
                <w:rFonts w:ascii="Times New Roman" w:eastAsia="Calibri" w:hAnsi="Times New Roman" w:cs="Times New Roman"/>
                <w:sz w:val="28"/>
                <w:szCs w:val="28"/>
              </w:rPr>
              <w:t>Прохождение обучения по дополнительным профессиональным программам по антикоррупционной деятельности</w:t>
            </w:r>
          </w:p>
        </w:tc>
        <w:tc>
          <w:tcPr>
            <w:tcW w:w="6903" w:type="dxa"/>
            <w:vAlign w:val="center"/>
          </w:tcPr>
          <w:p w:rsidR="00547769" w:rsidRPr="00547769" w:rsidRDefault="00547769" w:rsidP="00547769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7769">
              <w:rPr>
                <w:rFonts w:ascii="Times New Roman" w:eastAsia="Calibri" w:hAnsi="Times New Roman" w:cs="Times New Roman"/>
                <w:sz w:val="28"/>
                <w:szCs w:val="28"/>
              </w:rPr>
              <w:t>Выполн</w:t>
            </w:r>
            <w:r w:rsidRPr="00547769">
              <w:rPr>
                <w:rFonts w:ascii="Times New Roman" w:eastAsia="Calibri" w:hAnsi="Times New Roman" w:cs="Times New Roman"/>
                <w:sz w:val="28"/>
                <w:szCs w:val="28"/>
              </w:rPr>
              <w:t>ено в сентябре 2022г.</w:t>
            </w:r>
          </w:p>
          <w:p w:rsidR="00143001" w:rsidRPr="00547769" w:rsidRDefault="00547769" w:rsidP="00547769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776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(ответственный – </w:t>
            </w:r>
            <w:r w:rsidRPr="0054776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директор Омельченко Л.Ф., заместитель директора по АХР Фарсобина Л.П., заместитель директора по ВРР Бодяк О.Н., заместитель директора по ПБ Остапов А.В., </w:t>
            </w:r>
            <w:r w:rsidRPr="00547769">
              <w:rPr>
                <w:rFonts w:ascii="Times New Roman" w:eastAsia="Calibri" w:hAnsi="Times New Roman" w:cs="Times New Roman"/>
                <w:sz w:val="28"/>
                <w:szCs w:val="28"/>
              </w:rPr>
              <w:t>экономист Скрябина А.Р.</w:t>
            </w:r>
            <w:r w:rsidRPr="0054776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санитарка </w:t>
            </w:r>
            <w:proofErr w:type="spellStart"/>
            <w:r w:rsidRPr="00547769">
              <w:rPr>
                <w:rFonts w:ascii="Times New Roman" w:eastAsia="Calibri" w:hAnsi="Times New Roman" w:cs="Times New Roman"/>
                <w:sz w:val="28"/>
                <w:szCs w:val="28"/>
              </w:rPr>
              <w:t>Пеплова</w:t>
            </w:r>
            <w:proofErr w:type="spellEnd"/>
            <w:r w:rsidRPr="0054776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А.С., юрисконсульт Беляев Е.В.</w:t>
            </w:r>
            <w:r w:rsidRPr="00547769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</w:tr>
      <w:tr w:rsidR="00246767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246767" w:rsidRPr="00D70FB1" w:rsidRDefault="00DB12E8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46767" w:rsidRPr="00D7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246767" w:rsidRPr="00547769" w:rsidRDefault="00246767" w:rsidP="00C757C0">
            <w:pPr>
              <w:ind w:left="-5"/>
              <w:jc w:val="both"/>
              <w:rPr>
                <w:rFonts w:eastAsia="Calibri"/>
              </w:rPr>
            </w:pPr>
            <w:r w:rsidRPr="00547769"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Осуществление мониторинга цен на товары, работы, услуги перед осуществлением закупок для нужд учреждения; сбор коммерческих предложений на товары, работы, услуги</w:t>
            </w:r>
          </w:p>
        </w:tc>
        <w:tc>
          <w:tcPr>
            <w:tcW w:w="6903" w:type="dxa"/>
            <w:vAlign w:val="center"/>
          </w:tcPr>
          <w:p w:rsidR="00246767" w:rsidRPr="00547769" w:rsidRDefault="00246767" w:rsidP="005D12EE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7769">
              <w:rPr>
                <w:rFonts w:ascii="Times New Roman" w:eastAsia="Calibri" w:hAnsi="Times New Roman" w:cs="Times New Roman"/>
                <w:sz w:val="28"/>
                <w:szCs w:val="28"/>
              </w:rPr>
              <w:t>Выполняется постоянно</w:t>
            </w:r>
          </w:p>
          <w:p w:rsidR="00246767" w:rsidRPr="00547769" w:rsidRDefault="00246767" w:rsidP="005D12EE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7769">
              <w:rPr>
                <w:rFonts w:ascii="Times New Roman" w:eastAsia="Calibri" w:hAnsi="Times New Roman" w:cs="Times New Roman"/>
                <w:sz w:val="28"/>
                <w:szCs w:val="28"/>
              </w:rPr>
              <w:t>(ответственный – экономист Скрябина А.Р.)</w:t>
            </w:r>
          </w:p>
        </w:tc>
      </w:tr>
      <w:tr w:rsidR="0025659A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25659A" w:rsidRDefault="00DB12E8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565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25659A" w:rsidRPr="00547769" w:rsidRDefault="00547769" w:rsidP="00C757C0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7769">
              <w:rPr>
                <w:rFonts w:ascii="Times New Roman" w:eastAsia="Calibri" w:hAnsi="Times New Roman" w:cs="Times New Roman"/>
                <w:sz w:val="28"/>
                <w:szCs w:val="28"/>
              </w:rPr>
              <w:t>Ведение и актуализация документации по антикоррупционной деятельности учреждения</w:t>
            </w:r>
          </w:p>
        </w:tc>
        <w:tc>
          <w:tcPr>
            <w:tcW w:w="6903" w:type="dxa"/>
            <w:vAlign w:val="center"/>
          </w:tcPr>
          <w:p w:rsidR="00547769" w:rsidRPr="00547769" w:rsidRDefault="00547769" w:rsidP="00547769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7769">
              <w:rPr>
                <w:rFonts w:ascii="Times New Roman" w:eastAsia="Calibri" w:hAnsi="Times New Roman" w:cs="Times New Roman"/>
                <w:sz w:val="28"/>
                <w:szCs w:val="28"/>
              </w:rPr>
              <w:t>Выполняется постоянно</w:t>
            </w:r>
          </w:p>
          <w:p w:rsidR="0025659A" w:rsidRPr="00547769" w:rsidRDefault="00547769" w:rsidP="00547769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776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(ответственный – </w:t>
            </w:r>
            <w:r w:rsidRPr="00547769">
              <w:rPr>
                <w:rFonts w:ascii="Times New Roman" w:eastAsia="Calibri" w:hAnsi="Times New Roman" w:cs="Times New Roman"/>
                <w:sz w:val="28"/>
                <w:szCs w:val="28"/>
              </w:rPr>
              <w:t>юрисконсульт Беляев Е.В</w:t>
            </w:r>
            <w:r w:rsidRPr="00547769">
              <w:rPr>
                <w:rFonts w:ascii="Times New Roman" w:eastAsia="Calibri" w:hAnsi="Times New Roman" w:cs="Times New Roman"/>
                <w:sz w:val="28"/>
                <w:szCs w:val="28"/>
              </w:rPr>
              <w:t>.)</w:t>
            </w:r>
          </w:p>
        </w:tc>
      </w:tr>
      <w:tr w:rsidR="005D12EE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5D12EE" w:rsidRDefault="00547769" w:rsidP="00DB12E8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5D12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5D12EE" w:rsidRPr="00ED7C25" w:rsidRDefault="00ED7C25" w:rsidP="00C757C0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D7C25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информационно-просветительских и разъяснительных мероприятий (лекций, семинаров) по вопросам антикоррупционной деятельности</w:t>
            </w:r>
          </w:p>
        </w:tc>
        <w:tc>
          <w:tcPr>
            <w:tcW w:w="6903" w:type="dxa"/>
            <w:vAlign w:val="center"/>
          </w:tcPr>
          <w:p w:rsidR="005D12EE" w:rsidRPr="00ED7C25" w:rsidRDefault="00DB12E8" w:rsidP="005D12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C25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 w:rsidR="00547769">
              <w:rPr>
                <w:rFonts w:ascii="Times New Roman" w:hAnsi="Times New Roman" w:cs="Times New Roman"/>
                <w:sz w:val="28"/>
                <w:szCs w:val="28"/>
              </w:rPr>
              <w:t>августе</w:t>
            </w:r>
            <w:r w:rsidR="005D12EE" w:rsidRPr="00ED7C25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Pr="00ED7C2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D12EE" w:rsidRPr="00ED7C25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5D12EE" w:rsidRPr="00ED7C25" w:rsidRDefault="005D12EE" w:rsidP="005D12EE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D7C25">
              <w:rPr>
                <w:rFonts w:ascii="Times New Roman" w:hAnsi="Times New Roman" w:cs="Times New Roman"/>
                <w:sz w:val="28"/>
                <w:szCs w:val="28"/>
              </w:rPr>
              <w:t xml:space="preserve">(ответственный – </w:t>
            </w:r>
            <w:r w:rsidR="00ED7C25" w:rsidRPr="00ED7C25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Омельченко Л.Ф., </w:t>
            </w:r>
            <w:r w:rsidRPr="00ED7C25">
              <w:rPr>
                <w:rFonts w:ascii="Times New Roman" w:hAnsi="Times New Roman" w:cs="Times New Roman"/>
                <w:sz w:val="28"/>
                <w:szCs w:val="28"/>
              </w:rPr>
              <w:t>юрисконсульт Беляев Е.В.)</w:t>
            </w:r>
          </w:p>
        </w:tc>
      </w:tr>
      <w:tr w:rsidR="00ED7C25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ED7C25" w:rsidRPr="00547769" w:rsidRDefault="00ED7C25" w:rsidP="00547769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547769">
              <w:rPr>
                <w:rFonts w:ascii="Times New Roman" w:hAnsi="Times New Roman" w:cs="Times New Roman"/>
                <w:sz w:val="28"/>
                <w:szCs w:val="32"/>
              </w:rPr>
              <w:t>1</w:t>
            </w:r>
            <w:r w:rsidR="00547769" w:rsidRPr="00547769">
              <w:rPr>
                <w:rFonts w:ascii="Times New Roman" w:hAnsi="Times New Roman" w:cs="Times New Roman"/>
                <w:sz w:val="28"/>
                <w:szCs w:val="32"/>
              </w:rPr>
              <w:t>0</w:t>
            </w:r>
            <w:r w:rsidRPr="00547769">
              <w:rPr>
                <w:rFonts w:ascii="Times New Roman" w:hAnsi="Times New Roman" w:cs="Times New Roman"/>
                <w:sz w:val="28"/>
                <w:szCs w:val="32"/>
              </w:rPr>
              <w:t>.</w:t>
            </w:r>
          </w:p>
        </w:tc>
        <w:tc>
          <w:tcPr>
            <w:tcW w:w="6869" w:type="dxa"/>
            <w:vAlign w:val="center"/>
          </w:tcPr>
          <w:p w:rsidR="00ED7C25" w:rsidRPr="00547769" w:rsidRDefault="00ED7C25" w:rsidP="00C757C0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547769">
              <w:rPr>
                <w:rFonts w:ascii="Times New Roman" w:eastAsia="Calibri" w:hAnsi="Times New Roman" w:cs="Times New Roman"/>
                <w:sz w:val="28"/>
                <w:szCs w:val="32"/>
              </w:rPr>
              <w:t>Обеспечение защиты информации ограниченного доступа, полученной при осуществлении деятельности в области противодействия коррупции</w:t>
            </w:r>
          </w:p>
        </w:tc>
        <w:tc>
          <w:tcPr>
            <w:tcW w:w="6903" w:type="dxa"/>
            <w:vAlign w:val="center"/>
          </w:tcPr>
          <w:p w:rsidR="00ED7C25" w:rsidRPr="00ED7C25" w:rsidRDefault="00ED7C25" w:rsidP="00ED7C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C25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 w:rsidR="00547769">
              <w:rPr>
                <w:rFonts w:ascii="Times New Roman" w:hAnsi="Times New Roman" w:cs="Times New Roman"/>
                <w:sz w:val="28"/>
                <w:szCs w:val="28"/>
              </w:rPr>
              <w:t>августе</w:t>
            </w:r>
            <w:r w:rsidRPr="00ED7C25">
              <w:rPr>
                <w:rFonts w:ascii="Times New Roman" w:hAnsi="Times New Roman" w:cs="Times New Roman"/>
                <w:sz w:val="28"/>
                <w:szCs w:val="28"/>
              </w:rPr>
              <w:t xml:space="preserve"> 2022г.</w:t>
            </w:r>
          </w:p>
          <w:p w:rsidR="00ED7C25" w:rsidRPr="00ED7C25" w:rsidRDefault="00ED7C25" w:rsidP="00ED7C25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D7C25">
              <w:rPr>
                <w:rFonts w:ascii="Times New Roman" w:hAnsi="Times New Roman" w:cs="Times New Roman"/>
                <w:sz w:val="28"/>
                <w:szCs w:val="28"/>
              </w:rPr>
              <w:t xml:space="preserve">(ответственный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программист Зубанов И.В.</w:t>
            </w:r>
            <w:r w:rsidRPr="00ED7C2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F90577" w:rsidRPr="00D70FB1" w:rsidRDefault="00F90577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577" w:rsidRPr="00D70FB1" w:rsidRDefault="005D12EE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 д</w:t>
      </w:r>
      <w:r w:rsidR="00F90577" w:rsidRPr="00D70FB1">
        <w:rPr>
          <w:rFonts w:ascii="Times New Roman" w:hAnsi="Times New Roman" w:cs="Times New Roman"/>
          <w:sz w:val="28"/>
          <w:szCs w:val="28"/>
        </w:rPr>
        <w:t>иректор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90577" w:rsidRPr="00D70FB1">
        <w:rPr>
          <w:rFonts w:ascii="Times New Roman" w:hAnsi="Times New Roman" w:cs="Times New Roman"/>
          <w:sz w:val="28"/>
          <w:szCs w:val="28"/>
        </w:rPr>
        <w:tab/>
      </w:r>
      <w:r w:rsidR="00F90577" w:rsidRPr="00D70FB1">
        <w:rPr>
          <w:rFonts w:ascii="Times New Roman" w:hAnsi="Times New Roman" w:cs="Times New Roman"/>
          <w:sz w:val="28"/>
          <w:szCs w:val="28"/>
        </w:rPr>
        <w:tab/>
      </w:r>
      <w:r w:rsidR="00F90577" w:rsidRPr="00D70FB1">
        <w:rPr>
          <w:rFonts w:ascii="Times New Roman" w:hAnsi="Times New Roman" w:cs="Times New Roman"/>
          <w:sz w:val="28"/>
          <w:szCs w:val="28"/>
        </w:rPr>
        <w:tab/>
      </w:r>
      <w:r w:rsidR="00F90577" w:rsidRPr="00D70FB1">
        <w:rPr>
          <w:rFonts w:ascii="Times New Roman" w:hAnsi="Times New Roman" w:cs="Times New Roman"/>
          <w:sz w:val="28"/>
          <w:szCs w:val="28"/>
        </w:rPr>
        <w:tab/>
      </w:r>
      <w:r w:rsidR="00F90577" w:rsidRPr="00D70FB1">
        <w:rPr>
          <w:rFonts w:ascii="Times New Roman" w:hAnsi="Times New Roman" w:cs="Times New Roman"/>
          <w:sz w:val="28"/>
          <w:szCs w:val="28"/>
        </w:rPr>
        <w:tab/>
      </w:r>
      <w:r w:rsidR="005B29A2" w:rsidRPr="00D70FB1">
        <w:rPr>
          <w:rFonts w:ascii="Times New Roman" w:hAnsi="Times New Roman" w:cs="Times New Roman"/>
          <w:sz w:val="28"/>
          <w:szCs w:val="28"/>
        </w:rPr>
        <w:tab/>
      </w:r>
      <w:r w:rsidR="005B29A2" w:rsidRPr="00D70FB1">
        <w:rPr>
          <w:rFonts w:ascii="Times New Roman" w:hAnsi="Times New Roman" w:cs="Times New Roman"/>
          <w:sz w:val="28"/>
          <w:szCs w:val="28"/>
        </w:rPr>
        <w:tab/>
      </w:r>
      <w:r w:rsidR="005B29A2" w:rsidRPr="00D70FB1">
        <w:rPr>
          <w:rFonts w:ascii="Times New Roman" w:hAnsi="Times New Roman" w:cs="Times New Roman"/>
          <w:sz w:val="28"/>
          <w:szCs w:val="28"/>
        </w:rPr>
        <w:tab/>
      </w:r>
      <w:r w:rsidR="005B29A2" w:rsidRPr="00D70FB1">
        <w:rPr>
          <w:rFonts w:ascii="Times New Roman" w:hAnsi="Times New Roman" w:cs="Times New Roman"/>
          <w:sz w:val="28"/>
          <w:szCs w:val="28"/>
        </w:rPr>
        <w:tab/>
      </w:r>
      <w:r w:rsidR="005B29A2" w:rsidRPr="00D70FB1">
        <w:rPr>
          <w:rFonts w:ascii="Times New Roman" w:hAnsi="Times New Roman" w:cs="Times New Roman"/>
          <w:sz w:val="28"/>
          <w:szCs w:val="28"/>
        </w:rPr>
        <w:tab/>
      </w:r>
      <w:r w:rsidR="005B29A2" w:rsidRPr="00D70FB1">
        <w:rPr>
          <w:rFonts w:ascii="Times New Roman" w:hAnsi="Times New Roman" w:cs="Times New Roman"/>
          <w:sz w:val="28"/>
          <w:szCs w:val="28"/>
        </w:rPr>
        <w:tab/>
      </w:r>
      <w:r w:rsidR="005B29A2" w:rsidRPr="00D70FB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О</w:t>
      </w:r>
      <w:r w:rsidR="00F90577" w:rsidRPr="00D70FB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Н</w:t>
      </w:r>
      <w:r w:rsidR="00F90577" w:rsidRPr="00D70FB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Бодяк</w:t>
      </w:r>
    </w:p>
    <w:p w:rsidR="00F90577" w:rsidRPr="00D70FB1" w:rsidRDefault="00F90577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90577" w:rsidRPr="00D70FB1" w:rsidRDefault="005B29A2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0FB1">
        <w:rPr>
          <w:rFonts w:ascii="Times New Roman" w:hAnsi="Times New Roman" w:cs="Times New Roman"/>
          <w:sz w:val="28"/>
          <w:szCs w:val="28"/>
        </w:rPr>
        <w:t>Беляев Евгений Валерьевич</w:t>
      </w:r>
    </w:p>
    <w:p w:rsidR="00F90577" w:rsidRPr="00D70FB1" w:rsidRDefault="00760BC5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0FB1">
        <w:rPr>
          <w:rFonts w:ascii="Times New Roman" w:hAnsi="Times New Roman" w:cs="Times New Roman"/>
          <w:sz w:val="28"/>
          <w:szCs w:val="28"/>
        </w:rPr>
        <w:t>+7</w:t>
      </w:r>
      <w:r w:rsidR="00705192" w:rsidRPr="00D70FB1">
        <w:rPr>
          <w:rFonts w:ascii="Times New Roman" w:hAnsi="Times New Roman" w:cs="Times New Roman"/>
          <w:sz w:val="28"/>
          <w:szCs w:val="28"/>
        </w:rPr>
        <w:t xml:space="preserve"> (86132) </w:t>
      </w:r>
      <w:r w:rsidR="00F90577" w:rsidRPr="00D70FB1">
        <w:rPr>
          <w:rFonts w:ascii="Times New Roman" w:hAnsi="Times New Roman" w:cs="Times New Roman"/>
          <w:sz w:val="28"/>
          <w:szCs w:val="28"/>
        </w:rPr>
        <w:t>2-54-64</w:t>
      </w:r>
    </w:p>
    <w:sectPr w:rsidR="00F90577" w:rsidRPr="00D70FB1" w:rsidSect="00FC694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BE2"/>
    <w:rsid w:val="000E7773"/>
    <w:rsid w:val="00106042"/>
    <w:rsid w:val="00127B0C"/>
    <w:rsid w:val="00140A9F"/>
    <w:rsid w:val="00143001"/>
    <w:rsid w:val="00196DE5"/>
    <w:rsid w:val="00246767"/>
    <w:rsid w:val="0025659A"/>
    <w:rsid w:val="002944D7"/>
    <w:rsid w:val="00324DB1"/>
    <w:rsid w:val="00353074"/>
    <w:rsid w:val="003E4151"/>
    <w:rsid w:val="004B43BF"/>
    <w:rsid w:val="004D5DD8"/>
    <w:rsid w:val="00520A23"/>
    <w:rsid w:val="00547769"/>
    <w:rsid w:val="00595DF8"/>
    <w:rsid w:val="005B29A2"/>
    <w:rsid w:val="005D12EE"/>
    <w:rsid w:val="006A0CB2"/>
    <w:rsid w:val="00705192"/>
    <w:rsid w:val="00707834"/>
    <w:rsid w:val="00730AC9"/>
    <w:rsid w:val="00760BC5"/>
    <w:rsid w:val="00842BE2"/>
    <w:rsid w:val="0085365D"/>
    <w:rsid w:val="008E43F9"/>
    <w:rsid w:val="00914466"/>
    <w:rsid w:val="009A5B25"/>
    <w:rsid w:val="009E04BF"/>
    <w:rsid w:val="00A70525"/>
    <w:rsid w:val="00B52823"/>
    <w:rsid w:val="00C757C0"/>
    <w:rsid w:val="00C94487"/>
    <w:rsid w:val="00D223B2"/>
    <w:rsid w:val="00D70FB1"/>
    <w:rsid w:val="00DB12E8"/>
    <w:rsid w:val="00E43842"/>
    <w:rsid w:val="00E6427B"/>
    <w:rsid w:val="00EC1636"/>
    <w:rsid w:val="00ED7C25"/>
    <w:rsid w:val="00F0443E"/>
    <w:rsid w:val="00F82933"/>
    <w:rsid w:val="00F90577"/>
    <w:rsid w:val="00FC6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B7CC51-ADE9-4CCF-B06E-77505C6EE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0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arCarCharCharCarCarCharCharCarCarCharChar">
    <w:name w:val="Char Char Car Car Char Char Car Car Char Char Car Car Char Char"/>
    <w:basedOn w:val="a"/>
    <w:rsid w:val="00F90577"/>
    <w:pPr>
      <w:spacing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5pt">
    <w:name w:val="Основной текст + 9.5 pt"/>
    <w:basedOn w:val="a0"/>
    <w:rsid w:val="008E43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Jurist</cp:lastModifiedBy>
  <cp:revision>28</cp:revision>
  <dcterms:created xsi:type="dcterms:W3CDTF">2019-06-26T12:38:00Z</dcterms:created>
  <dcterms:modified xsi:type="dcterms:W3CDTF">2022-09-16T12:42:00Z</dcterms:modified>
</cp:coreProperties>
</file>